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E7062" w14:textId="77777777" w:rsidR="009824AA" w:rsidRDefault="009824AA" w:rsidP="00534022">
      <w:pPr>
        <w:spacing w:after="240" w:line="480" w:lineRule="auto"/>
        <w:rPr>
          <w:b/>
          <w:bCs/>
        </w:rPr>
      </w:pPr>
    </w:p>
    <w:p w14:paraId="4E26EB27" w14:textId="77777777" w:rsidR="009824AA" w:rsidRDefault="009824AA" w:rsidP="009824AA">
      <w:pPr>
        <w:spacing w:after="240" w:line="480" w:lineRule="auto"/>
        <w:jc w:val="center"/>
      </w:pPr>
    </w:p>
    <w:p w14:paraId="2750C8DF" w14:textId="77777777" w:rsidR="009824AA" w:rsidRDefault="009824AA" w:rsidP="009824AA">
      <w:pPr>
        <w:spacing w:after="240" w:line="480" w:lineRule="auto"/>
        <w:jc w:val="center"/>
      </w:pPr>
    </w:p>
    <w:p w14:paraId="0F2CC6C8" w14:textId="77777777" w:rsidR="009824AA" w:rsidRDefault="009824AA" w:rsidP="009824AA">
      <w:pPr>
        <w:spacing w:after="240" w:line="480" w:lineRule="auto"/>
        <w:jc w:val="center"/>
      </w:pPr>
    </w:p>
    <w:p w14:paraId="0224F3E1" w14:textId="77777777" w:rsidR="009824AA" w:rsidRDefault="009824AA" w:rsidP="009824AA">
      <w:pPr>
        <w:spacing w:after="240" w:line="480" w:lineRule="auto"/>
        <w:jc w:val="center"/>
      </w:pPr>
    </w:p>
    <w:p w14:paraId="6E7C121E" w14:textId="621CE9B4" w:rsidR="009824AA" w:rsidRDefault="009824AA" w:rsidP="009824AA">
      <w:pPr>
        <w:spacing w:after="240" w:line="480" w:lineRule="auto"/>
        <w:jc w:val="center"/>
      </w:pPr>
      <w:r>
        <w:t>Play Therapy</w:t>
      </w:r>
    </w:p>
    <w:p w14:paraId="7F7AF69E" w14:textId="2F261CFA" w:rsidR="009824AA" w:rsidRDefault="009824AA" w:rsidP="009824AA">
      <w:pPr>
        <w:spacing w:after="240" w:line="480" w:lineRule="auto"/>
        <w:jc w:val="center"/>
      </w:pPr>
      <w:r>
        <w:t>Student Name</w:t>
      </w:r>
    </w:p>
    <w:p w14:paraId="64327637" w14:textId="2D8AE8CC" w:rsidR="009824AA" w:rsidRDefault="009824AA" w:rsidP="009824AA">
      <w:pPr>
        <w:spacing w:after="240" w:line="480" w:lineRule="auto"/>
        <w:jc w:val="center"/>
      </w:pPr>
      <w:r>
        <w:t>Institution Affiliations</w:t>
      </w:r>
    </w:p>
    <w:p w14:paraId="6CBBA3EA" w14:textId="46293477" w:rsidR="009824AA" w:rsidRPr="009824AA" w:rsidRDefault="009824AA" w:rsidP="009824AA">
      <w:pPr>
        <w:spacing w:after="240" w:line="480" w:lineRule="auto"/>
        <w:jc w:val="center"/>
      </w:pPr>
      <w:r>
        <w:t>Date</w:t>
      </w:r>
    </w:p>
    <w:p w14:paraId="4E62FA4D" w14:textId="77777777" w:rsidR="009824AA" w:rsidRDefault="009824AA">
      <w:pPr>
        <w:spacing w:after="160" w:line="259" w:lineRule="auto"/>
        <w:rPr>
          <w:b/>
          <w:bCs/>
        </w:rPr>
      </w:pPr>
      <w:r>
        <w:rPr>
          <w:b/>
          <w:bCs/>
        </w:rPr>
        <w:br w:type="page"/>
      </w:r>
    </w:p>
    <w:p w14:paraId="009CDEBF" w14:textId="451193E1" w:rsidR="00ED7FA3" w:rsidRPr="00ED7FA3" w:rsidRDefault="0034162C" w:rsidP="00534022">
      <w:pPr>
        <w:spacing w:after="240" w:line="480" w:lineRule="auto"/>
        <w:rPr>
          <w:b/>
          <w:bCs/>
        </w:rPr>
      </w:pPr>
      <w:r w:rsidRPr="00ED7FA3">
        <w:rPr>
          <w:b/>
          <w:bCs/>
        </w:rPr>
        <w:lastRenderedPageBreak/>
        <w:t>Setting</w:t>
      </w:r>
    </w:p>
    <w:p w14:paraId="1B6ED7D4" w14:textId="33DB56C7" w:rsidR="00ED7FA3" w:rsidRDefault="0034162C" w:rsidP="00534022">
      <w:pPr>
        <w:spacing w:after="240" w:line="480" w:lineRule="auto"/>
        <w:ind w:firstLine="720"/>
      </w:pPr>
      <w:r w:rsidRPr="00C414A8">
        <w:t xml:space="preserve">Most hospitals occupy a precious multidisciplinary resource for patients and relatives. Hospitals are good examples of settings where a patient will receive occupational therapy, speech therapy, music therapy, and school therapy among others. play therapy </w:t>
      </w:r>
      <w:r w:rsidRPr="00C414A8">
        <w:t xml:space="preserve">is a sensitive approach used by medical settings in treating children (Bemis, 2015). These therapies are only possible in the medical setting. </w:t>
      </w:r>
    </w:p>
    <w:p w14:paraId="3E532DE2" w14:textId="77777777" w:rsidR="00ED7FA3" w:rsidRPr="00ED7FA3" w:rsidRDefault="0034162C" w:rsidP="00534022">
      <w:pPr>
        <w:spacing w:after="240" w:line="480" w:lineRule="auto"/>
        <w:rPr>
          <w:b/>
          <w:bCs/>
        </w:rPr>
      </w:pPr>
      <w:r w:rsidRPr="00ED7FA3">
        <w:rPr>
          <w:b/>
          <w:bCs/>
        </w:rPr>
        <w:t xml:space="preserve">Participants </w:t>
      </w:r>
    </w:p>
    <w:p w14:paraId="4F14CEAC" w14:textId="56E91E7C" w:rsidR="00FF0AEC" w:rsidRPr="00C414A8" w:rsidRDefault="0034162C" w:rsidP="00534022">
      <w:pPr>
        <w:spacing w:after="240" w:line="480" w:lineRule="auto"/>
        <w:ind w:firstLine="720"/>
      </w:pPr>
      <w:r w:rsidRPr="00C414A8">
        <w:t>Play therapy is useful to people of all ages. However, children between the age of three and twelv</w:t>
      </w:r>
      <w:r w:rsidRPr="00C414A8">
        <w:t>e are the ones benefiting from play therapy. Play therapy helps children suffering from various situations like facing domestic violence or abuse, family issues, depression, and experiencing traumatic issues.</w:t>
      </w:r>
      <w:r w:rsidR="00ED7FA3">
        <w:t xml:space="preserve"> </w:t>
      </w:r>
      <w:r w:rsidR="005C51A8">
        <w:t>The participants may also include, play therapist, a family of the patient, and children.</w:t>
      </w:r>
    </w:p>
    <w:p w14:paraId="56543B03" w14:textId="77777777" w:rsidR="00ED7FA3" w:rsidRPr="00ED7FA3" w:rsidRDefault="0034162C" w:rsidP="00534022">
      <w:pPr>
        <w:spacing w:after="240" w:line="480" w:lineRule="auto"/>
        <w:rPr>
          <w:b/>
          <w:bCs/>
        </w:rPr>
      </w:pPr>
      <w:r w:rsidRPr="00ED7FA3">
        <w:rPr>
          <w:b/>
          <w:bCs/>
        </w:rPr>
        <w:t xml:space="preserve">Outcomes </w:t>
      </w:r>
    </w:p>
    <w:p w14:paraId="2B5EDB91" w14:textId="5F95C687" w:rsidR="00ED7FA3" w:rsidRDefault="0034162C" w:rsidP="00534022">
      <w:pPr>
        <w:spacing w:after="240" w:line="480" w:lineRule="auto"/>
        <w:ind w:firstLine="720"/>
      </w:pPr>
      <w:r w:rsidRPr="00C414A8">
        <w:t xml:space="preserve">According to the research, it shows that 80% of children undergoing play therapy have been showing positive changes. As stated by (Pietrangelo, 2019), at the beginning a lot of children seem to hesitate </w:t>
      </w:r>
      <w:r w:rsidRPr="00C414A8">
        <w:t>the play therapy nut with time they start trusting their therapist as start opening up to them. The child will become more open and comfortable and this will strengthen their bond and the child might become more creative in the play therapy. These outcomes</w:t>
      </w:r>
      <w:r w:rsidRPr="00C414A8">
        <w:t xml:space="preserve"> may include the following, the children will be able to have respect for others, the children will gain their self-respect, it helps children build their relationship with their families, and finally, children can express their feelings without fear. </w:t>
      </w:r>
    </w:p>
    <w:p w14:paraId="1010623F" w14:textId="77777777" w:rsidR="00ED7FA3" w:rsidRPr="00ED7FA3" w:rsidRDefault="0034162C" w:rsidP="00534022">
      <w:pPr>
        <w:spacing w:after="240" w:line="480" w:lineRule="auto"/>
        <w:rPr>
          <w:b/>
          <w:bCs/>
        </w:rPr>
      </w:pPr>
      <w:r w:rsidRPr="00ED7FA3">
        <w:rPr>
          <w:b/>
          <w:bCs/>
        </w:rPr>
        <w:lastRenderedPageBreak/>
        <w:t>Mea</w:t>
      </w:r>
      <w:r w:rsidRPr="00ED7FA3">
        <w:rPr>
          <w:b/>
          <w:bCs/>
        </w:rPr>
        <w:t xml:space="preserve">sures </w:t>
      </w:r>
    </w:p>
    <w:p w14:paraId="6C49877B" w14:textId="3140FF84" w:rsidR="00FF0AEC" w:rsidRPr="00C414A8" w:rsidRDefault="0034162C" w:rsidP="00534022">
      <w:pPr>
        <w:spacing w:after="240" w:line="480" w:lineRule="auto"/>
        <w:ind w:firstLine="720"/>
      </w:pPr>
      <w:r w:rsidRPr="00C414A8">
        <w:t>(CPTI) children's play therapy instrument is a type of instrument used to measure the progress of a child and test whether the play therapy has benefited them or not. This rating scale is used to divide the therapy sessions into segments non-paly, p</w:t>
      </w:r>
      <w:r w:rsidRPr="00C414A8">
        <w:t xml:space="preserve">re-play, play activity, and play interruption. (Chazan, 2000) explain how these segments work. </w:t>
      </w:r>
      <w:r w:rsidR="00ED7FA3">
        <w:t xml:space="preserve">Play therapy has both valid and reliable </w:t>
      </w:r>
      <w:r w:rsidR="006A1237">
        <w:t>tools that are used to assess cognitive and motor skills. These tools need to be considered in each play therapy session before being allowed to be used in medical facilities. Play therapy helps small and young children with capabilities to practice aids and also support all areas of growth.  Children grow and learn about the world because of the interactions they get in play therapy.</w:t>
      </w:r>
      <w:r w:rsidR="0091424D">
        <w:t xml:space="preserve"> According to (O’Grady, 2015), p</w:t>
      </w:r>
      <w:r w:rsidR="006A1237">
        <w:t>lay therapy is common to all children and it is the main arena within which specific area and world aspects of growth appear. In most cases, early play assists in preparing children to learn in baby care. Children get to learn and understand things when they are repeated during their play.</w:t>
      </w:r>
    </w:p>
    <w:p w14:paraId="4AD58732" w14:textId="77777777" w:rsidR="0091424D" w:rsidRDefault="0034162C" w:rsidP="00534022">
      <w:pPr>
        <w:spacing w:after="160" w:line="480" w:lineRule="auto"/>
      </w:pPr>
      <w:r>
        <w:br w:type="page"/>
      </w:r>
    </w:p>
    <w:p w14:paraId="088C8E75" w14:textId="2F46D13B" w:rsidR="00973DF0" w:rsidRPr="009824AA" w:rsidRDefault="0034162C" w:rsidP="00534022">
      <w:pPr>
        <w:spacing w:line="480" w:lineRule="auto"/>
        <w:rPr>
          <w:b/>
          <w:bCs/>
        </w:rPr>
      </w:pPr>
      <w:r w:rsidRPr="009824AA">
        <w:rPr>
          <w:b/>
          <w:bCs/>
        </w:rPr>
        <w:lastRenderedPageBreak/>
        <w:t xml:space="preserve">Reference </w:t>
      </w:r>
    </w:p>
    <w:p w14:paraId="5CD384CB" w14:textId="77777777" w:rsidR="005A0FD5" w:rsidRPr="00C414A8" w:rsidRDefault="0034162C" w:rsidP="00534022">
      <w:pPr>
        <w:spacing w:line="480" w:lineRule="auto"/>
        <w:ind w:left="720" w:hanging="720"/>
        <w:rPr>
          <w:color w:val="222222"/>
          <w:shd w:val="clear" w:color="auto" w:fill="FFFFFF"/>
        </w:rPr>
      </w:pPr>
      <w:r w:rsidRPr="00C414A8">
        <w:rPr>
          <w:color w:val="222222"/>
          <w:shd w:val="clear" w:color="auto" w:fill="FFFFFF"/>
        </w:rPr>
        <w:t>Bemis, K. S. (2015). Play therapy in medical settings. </w:t>
      </w:r>
      <w:r w:rsidRPr="00C414A8">
        <w:rPr>
          <w:i/>
          <w:iCs/>
          <w:color w:val="222222"/>
          <w:shd w:val="clear" w:color="auto" w:fill="FFFFFF"/>
        </w:rPr>
        <w:t>Handbook of Play Therapy</w:t>
      </w:r>
      <w:r w:rsidRPr="00C414A8">
        <w:rPr>
          <w:color w:val="222222"/>
          <w:shd w:val="clear" w:color="auto" w:fill="FFFFFF"/>
        </w:rPr>
        <w:t>, 473.</w:t>
      </w:r>
    </w:p>
    <w:p w14:paraId="399A5216" w14:textId="77777777" w:rsidR="005A0FD5" w:rsidRDefault="0034162C" w:rsidP="00534022">
      <w:pPr>
        <w:spacing w:line="480" w:lineRule="auto"/>
        <w:ind w:hanging="720"/>
        <w:rPr>
          <w:color w:val="222222"/>
          <w:shd w:val="clear" w:color="auto" w:fill="FFFFFF"/>
        </w:rPr>
      </w:pPr>
      <w:r w:rsidRPr="00C414A8">
        <w:rPr>
          <w:color w:val="222222"/>
          <w:shd w:val="clear" w:color="auto" w:fill="FFFFFF"/>
        </w:rPr>
        <w:t>Chazan, S. E. (2000). Using the children's play therapy instrument (CPTI) to me</w:t>
      </w:r>
      <w:r w:rsidRPr="00C414A8">
        <w:rPr>
          <w:color w:val="222222"/>
          <w:shd w:val="clear" w:color="auto" w:fill="FFFFFF"/>
        </w:rPr>
        <w:t>asure the development of play in simultaneous treatment: A case study. </w:t>
      </w:r>
      <w:r w:rsidRPr="00C414A8">
        <w:rPr>
          <w:i/>
          <w:iCs/>
          <w:color w:val="222222"/>
          <w:shd w:val="clear" w:color="auto" w:fill="FFFFFF"/>
        </w:rPr>
        <w:t>Infant Mental Health Journal: Official Publication of The World Association for Infant Mental Health</w:t>
      </w:r>
      <w:r w:rsidRPr="00C414A8">
        <w:rPr>
          <w:color w:val="222222"/>
          <w:shd w:val="clear" w:color="auto" w:fill="FFFFFF"/>
        </w:rPr>
        <w:t>, </w:t>
      </w:r>
      <w:r w:rsidRPr="00C414A8">
        <w:rPr>
          <w:i/>
          <w:iCs/>
          <w:color w:val="222222"/>
          <w:shd w:val="clear" w:color="auto" w:fill="FFFFFF"/>
        </w:rPr>
        <w:t>21</w:t>
      </w:r>
      <w:r w:rsidRPr="00C414A8">
        <w:rPr>
          <w:color w:val="222222"/>
          <w:shd w:val="clear" w:color="auto" w:fill="FFFFFF"/>
        </w:rPr>
        <w:t>(3), 211-221</w:t>
      </w:r>
    </w:p>
    <w:p w14:paraId="704BF6DF" w14:textId="77777777" w:rsidR="005A0FD5" w:rsidRDefault="0034162C" w:rsidP="00534022">
      <w:pPr>
        <w:spacing w:line="480" w:lineRule="auto"/>
        <w:ind w:hanging="720"/>
      </w:pPr>
      <w:r>
        <w:rPr>
          <w:rFonts w:ascii="Arial" w:hAnsi="Arial" w:cs="Arial"/>
          <w:color w:val="222222"/>
          <w:sz w:val="20"/>
          <w:szCs w:val="20"/>
          <w:shd w:val="clear" w:color="auto" w:fill="FFFFFF"/>
        </w:rPr>
        <w:t xml:space="preserve">O'Grady, M. G., &amp; Dusing, S. C. (2015). Reliability and validity of </w:t>
      </w:r>
      <w:r>
        <w:rPr>
          <w:rFonts w:ascii="Arial" w:hAnsi="Arial" w:cs="Arial"/>
          <w:color w:val="222222"/>
          <w:sz w:val="20"/>
          <w:szCs w:val="20"/>
          <w:shd w:val="clear" w:color="auto" w:fill="FFFFFF"/>
        </w:rPr>
        <w:t>play-based assessments of motor and cognitive skills for infants and young children: a systematic review. </w:t>
      </w:r>
      <w:r>
        <w:rPr>
          <w:rFonts w:ascii="Arial" w:hAnsi="Arial" w:cs="Arial"/>
          <w:i/>
          <w:iCs/>
          <w:color w:val="222222"/>
          <w:sz w:val="20"/>
          <w:szCs w:val="20"/>
          <w:shd w:val="clear" w:color="auto" w:fill="FFFFFF"/>
        </w:rPr>
        <w:t>Physical therapy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95</w:t>
      </w:r>
      <w:r>
        <w:rPr>
          <w:rFonts w:ascii="Arial" w:hAnsi="Arial" w:cs="Arial"/>
          <w:color w:val="222222"/>
          <w:sz w:val="20"/>
          <w:szCs w:val="20"/>
          <w:shd w:val="clear" w:color="auto" w:fill="FFFFFF"/>
        </w:rPr>
        <w:t>(1), 25-38.</w:t>
      </w:r>
    </w:p>
    <w:p w14:paraId="2D4AC3E5" w14:textId="77777777" w:rsidR="005A0FD5" w:rsidRDefault="0034162C" w:rsidP="00534022">
      <w:pPr>
        <w:spacing w:line="480" w:lineRule="auto"/>
        <w:ind w:hanging="720"/>
        <w:rPr>
          <w:rStyle w:val="Hyperlink"/>
          <w:shd w:val="clear" w:color="auto" w:fill="FFFFFF"/>
        </w:rPr>
      </w:pPr>
      <w:r w:rsidRPr="00C414A8">
        <w:rPr>
          <w:color w:val="222222"/>
          <w:shd w:val="clear" w:color="auto" w:fill="FFFFFF"/>
        </w:rPr>
        <w:t xml:space="preserve">Pietrangelo, A. (2019). How Play Therapy Treats and Benefits Children and some Adults. Accessed online at (Jun 2020). </w:t>
      </w:r>
      <w:hyperlink r:id="rId6" w:history="1">
        <w:r w:rsidRPr="00C414A8">
          <w:rPr>
            <w:rStyle w:val="Hyperlink"/>
            <w:shd w:val="clear" w:color="auto" w:fill="FFFFFF"/>
          </w:rPr>
          <w:t>https://www.healthline.com/health/play-therapy</w:t>
        </w:r>
      </w:hyperlink>
    </w:p>
    <w:sectPr w:rsidR="005A0FD5" w:rsidSect="009824AA">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A1702" w14:textId="77777777" w:rsidR="0034162C" w:rsidRDefault="0034162C" w:rsidP="009824AA">
      <w:r>
        <w:separator/>
      </w:r>
    </w:p>
  </w:endnote>
  <w:endnote w:type="continuationSeparator" w:id="0">
    <w:p w14:paraId="715C822D" w14:textId="77777777" w:rsidR="0034162C" w:rsidRDefault="0034162C" w:rsidP="0098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D20B6" w14:textId="77777777" w:rsidR="0034162C" w:rsidRDefault="0034162C" w:rsidP="009824AA">
      <w:r>
        <w:separator/>
      </w:r>
    </w:p>
  </w:footnote>
  <w:footnote w:type="continuationSeparator" w:id="0">
    <w:p w14:paraId="4E517CBF" w14:textId="77777777" w:rsidR="0034162C" w:rsidRDefault="0034162C" w:rsidP="00982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50005"/>
      <w:docPartObj>
        <w:docPartGallery w:val="Page Numbers (Top of Page)"/>
        <w:docPartUnique/>
      </w:docPartObj>
    </w:sdtPr>
    <w:sdtEndPr>
      <w:rPr>
        <w:noProof/>
      </w:rPr>
    </w:sdtEndPr>
    <w:sdtContent>
      <w:p w14:paraId="686BEC3E" w14:textId="7DCBAF89" w:rsidR="009824AA" w:rsidRDefault="009824A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451362" w14:textId="4F745F90" w:rsidR="009824AA" w:rsidRDefault="009824AA">
    <w:pPr>
      <w:pStyle w:val="Header"/>
    </w:pPr>
    <w:r>
      <w:t>Play Therapy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2BEF6" w14:textId="5B92E988" w:rsidR="009824AA" w:rsidRDefault="009824AA">
    <w:pPr>
      <w:pStyle w:val="Header"/>
    </w:pPr>
    <w:r>
      <w:t>Running Head: PLAY THERAPY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51"/>
    <w:rsid w:val="00163134"/>
    <w:rsid w:val="0034162C"/>
    <w:rsid w:val="00415E51"/>
    <w:rsid w:val="00534022"/>
    <w:rsid w:val="005A0FD5"/>
    <w:rsid w:val="005C51A8"/>
    <w:rsid w:val="006A1237"/>
    <w:rsid w:val="0091424D"/>
    <w:rsid w:val="00973DF0"/>
    <w:rsid w:val="00982117"/>
    <w:rsid w:val="009824AA"/>
    <w:rsid w:val="00A33309"/>
    <w:rsid w:val="00C414A8"/>
    <w:rsid w:val="00ED7FA3"/>
    <w:rsid w:val="00FF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0187"/>
  <w15:chartTrackingRefBased/>
  <w15:docId w15:val="{3779675C-4641-463A-91A4-E9D4C125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AEC"/>
    <w:rPr>
      <w:color w:val="0563C1" w:themeColor="hyperlink"/>
      <w:u w:val="single"/>
    </w:rPr>
  </w:style>
  <w:style w:type="paragraph" w:styleId="Header">
    <w:name w:val="header"/>
    <w:basedOn w:val="Normal"/>
    <w:link w:val="HeaderChar"/>
    <w:uiPriority w:val="99"/>
    <w:unhideWhenUsed/>
    <w:rsid w:val="009824AA"/>
    <w:pPr>
      <w:tabs>
        <w:tab w:val="center" w:pos="4680"/>
        <w:tab w:val="right" w:pos="9360"/>
      </w:tabs>
    </w:pPr>
  </w:style>
  <w:style w:type="character" w:customStyle="1" w:styleId="HeaderChar">
    <w:name w:val="Header Char"/>
    <w:basedOn w:val="DefaultParagraphFont"/>
    <w:link w:val="Header"/>
    <w:uiPriority w:val="99"/>
    <w:rsid w:val="009824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24AA"/>
    <w:pPr>
      <w:tabs>
        <w:tab w:val="center" w:pos="4680"/>
        <w:tab w:val="right" w:pos="9360"/>
      </w:tabs>
    </w:pPr>
  </w:style>
  <w:style w:type="character" w:customStyle="1" w:styleId="FooterChar">
    <w:name w:val="Footer Char"/>
    <w:basedOn w:val="DefaultParagraphFont"/>
    <w:link w:val="Footer"/>
    <w:uiPriority w:val="99"/>
    <w:rsid w:val="009824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line.com/health/play-therap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7</cp:revision>
  <dcterms:created xsi:type="dcterms:W3CDTF">2021-06-20T18:58:00Z</dcterms:created>
  <dcterms:modified xsi:type="dcterms:W3CDTF">2021-06-20T19:34:00Z</dcterms:modified>
</cp:coreProperties>
</file>